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A7BC7" w14:textId="77777777" w:rsidR="00CC2A87" w:rsidRDefault="00CC2A87" w:rsidP="004D0A70">
      <w:pPr>
        <w:rPr>
          <w:rFonts w:asciiTheme="minorHAnsi" w:hAnsiTheme="minorHAnsi"/>
          <w:sz w:val="22"/>
          <w:szCs w:val="22"/>
        </w:rPr>
      </w:pPr>
    </w:p>
    <w:tbl>
      <w:tblPr>
        <w:tblW w:w="15565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51"/>
        <w:gridCol w:w="1009"/>
        <w:gridCol w:w="7563"/>
        <w:gridCol w:w="4690"/>
        <w:gridCol w:w="1452"/>
      </w:tblGrid>
      <w:tr w:rsidR="00145B69" w:rsidRPr="00927883" w14:paraId="2EE98026" w14:textId="77777777" w:rsidTr="003831A8">
        <w:trPr>
          <w:cantSplit/>
          <w:trHeight w:val="454"/>
        </w:trPr>
        <w:tc>
          <w:tcPr>
            <w:tcW w:w="851" w:type="dxa"/>
            <w:shd w:val="clear" w:color="auto" w:fill="D99594" w:themeFill="accent2" w:themeFillTint="99"/>
            <w:vAlign w:val="center"/>
            <w:hideMark/>
          </w:tcPr>
          <w:p w14:paraId="5C4B732F" w14:textId="77777777" w:rsidR="00145B69" w:rsidRPr="00927883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1009" w:type="dxa"/>
            <w:shd w:val="clear" w:color="auto" w:fill="D99594" w:themeFill="accent2" w:themeFillTint="99"/>
            <w:noWrap/>
            <w:vAlign w:val="center"/>
            <w:hideMark/>
          </w:tcPr>
          <w:p w14:paraId="558EAF82" w14:textId="77777777" w:rsidR="00145B69" w:rsidRPr="00927883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563" w:type="dxa"/>
            <w:shd w:val="clear" w:color="auto" w:fill="D99594" w:themeFill="accent2" w:themeFillTint="99"/>
            <w:vAlign w:val="center"/>
            <w:hideMark/>
          </w:tcPr>
          <w:p w14:paraId="5DEFFB78" w14:textId="77777777" w:rsidR="00145B69" w:rsidRPr="00927883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90" w:type="dxa"/>
            <w:shd w:val="clear" w:color="auto" w:fill="D99594" w:themeFill="accent2" w:themeFillTint="99"/>
            <w:noWrap/>
            <w:vAlign w:val="center"/>
            <w:hideMark/>
          </w:tcPr>
          <w:p w14:paraId="5A8F245A" w14:textId="77777777" w:rsidR="00145B69" w:rsidRPr="00927883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Evidence</w:t>
            </w:r>
          </w:p>
          <w:p w14:paraId="407270E7" w14:textId="54EAEE96" w:rsidR="00145B69" w:rsidRPr="00927883" w:rsidRDefault="00145B69" w:rsidP="00F07215">
            <w:pPr>
              <w:jc w:val="center"/>
              <w:rPr>
                <w:rFonts w:ascii="Arial Narrow" w:hAnsi="Arial Narrow" w:cs="Arial"/>
                <w:bCs/>
              </w:rPr>
            </w:pPr>
            <w:r w:rsidRPr="00927883">
              <w:rPr>
                <w:rFonts w:ascii="Arial Narrow" w:hAnsi="Arial Narrow" w:cs="Arial"/>
                <w:bCs/>
              </w:rPr>
              <w:t>(please indicate on which page of you</w:t>
            </w:r>
            <w:r w:rsidR="001F163E">
              <w:rPr>
                <w:rFonts w:ascii="Arial Narrow" w:hAnsi="Arial Narrow" w:cs="Arial"/>
                <w:bCs/>
              </w:rPr>
              <w:t>r</w:t>
            </w:r>
            <w:r w:rsidRPr="00927883">
              <w:rPr>
                <w:rFonts w:ascii="Arial Narrow" w:hAnsi="Arial Narrow" w:cs="Arial"/>
                <w:bCs/>
              </w:rPr>
              <w:t xml:space="preserve"> portfolio this evidence can be found)</w:t>
            </w:r>
          </w:p>
        </w:tc>
        <w:tc>
          <w:tcPr>
            <w:tcW w:w="1452" w:type="dxa"/>
            <w:shd w:val="clear" w:color="auto" w:fill="D99594" w:themeFill="accent2" w:themeFillTint="99"/>
            <w:vAlign w:val="center"/>
          </w:tcPr>
          <w:p w14:paraId="01623074" w14:textId="77777777" w:rsidR="00145B69" w:rsidRPr="00927883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3831A8" w:rsidRPr="003A405B" w14:paraId="6F27A470" w14:textId="77777777" w:rsidTr="003831A8">
        <w:trPr>
          <w:cantSplit/>
          <w:trHeight w:val="567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14:paraId="4EE5F983" w14:textId="77777777" w:rsidR="003831A8" w:rsidRPr="003A405B" w:rsidRDefault="003831A8" w:rsidP="003831A8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bookmarkStart w:id="0" w:name="_GoBack"/>
            <w:bookmarkEnd w:id="0"/>
            <w:r w:rsidRPr="003A405B">
              <w:rPr>
                <w:rFonts w:ascii="Arial Narrow" w:hAnsi="Arial Narrow" w:cs="Arial"/>
                <w:b/>
                <w:bCs/>
              </w:rPr>
              <w:t>A. Safe Working Practice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67A1F569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A1</w:t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4B50A4FF" w14:textId="77777777" w:rsidR="003831A8" w:rsidRPr="003A405B" w:rsidRDefault="003831A8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Provide evidence that you are competent with a range of generic skills, including infection control, basic life support and adhering to health and safety regulations.</w:t>
            </w: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14:paraId="6FD69B08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14:paraId="17067E4A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</w:p>
        </w:tc>
      </w:tr>
      <w:tr w:rsidR="003831A8" w:rsidRPr="003A405B" w14:paraId="62C1B95C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5EDC486F" w14:textId="77777777" w:rsidR="003831A8" w:rsidRPr="003A405B" w:rsidRDefault="003831A8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43D3ABF5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A2</w:t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2A78A37B" w14:textId="77777777" w:rsidR="003831A8" w:rsidRPr="003A405B" w:rsidRDefault="003831A8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 xml:space="preserve">Demonstrate an understanding of the application of health and safety and risk management principles to all aspects of the Clinical Technologists role. </w:t>
            </w: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14:paraId="7124787A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14:paraId="1F2ED583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</w:p>
        </w:tc>
      </w:tr>
      <w:tr w:rsidR="003831A8" w:rsidRPr="003A405B" w14:paraId="0283C2FE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3CF0F628" w14:textId="77777777" w:rsidR="003831A8" w:rsidRPr="003A405B" w:rsidRDefault="003831A8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0320406A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A3</w:t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0753DADC" w14:textId="77777777" w:rsidR="003831A8" w:rsidRPr="003A405B" w:rsidRDefault="003831A8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Perform a range of risk assessments appropriate to your role.</w:t>
            </w: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14:paraId="36FFCDD1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14:paraId="0E8795A0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</w:p>
        </w:tc>
      </w:tr>
      <w:tr w:rsidR="003831A8" w:rsidRPr="003A405B" w14:paraId="013CF7CF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13DC2FAA" w14:textId="77777777" w:rsidR="003831A8" w:rsidRPr="003A405B" w:rsidRDefault="003831A8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011D58BE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A4</w:t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5DE21C2E" w14:textId="77777777" w:rsidR="003831A8" w:rsidRPr="003A405B" w:rsidRDefault="003831A8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Observe and perform a range of equipment management processes.</w:t>
            </w: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14:paraId="46600287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14:paraId="6C4DD6F9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</w:p>
        </w:tc>
      </w:tr>
      <w:tr w:rsidR="003831A8" w:rsidRPr="003A405B" w14:paraId="0EF8A987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1AFB82AA" w14:textId="77777777" w:rsidR="003831A8" w:rsidRPr="003A405B" w:rsidRDefault="003831A8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3DD06BA8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A5</w:t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7FBEDE56" w14:textId="77777777" w:rsidR="003831A8" w:rsidRPr="003A405B" w:rsidRDefault="003831A8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Demonstrate an understanding of how the equipment life cycle applies to the role of the clinical technologist.</w:t>
            </w: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14:paraId="58648AB8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14:paraId="242A89E4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</w:p>
        </w:tc>
      </w:tr>
      <w:tr w:rsidR="003831A8" w:rsidRPr="003A405B" w14:paraId="0E0AA7B0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748C4E45" w14:textId="77777777" w:rsidR="003831A8" w:rsidRPr="003A405B" w:rsidRDefault="003831A8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45A3B00B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A6</w:t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33A55CF4" w14:textId="77777777" w:rsidR="003831A8" w:rsidRPr="003A405B" w:rsidRDefault="003831A8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Observe and assist Clinical Technologists in a range of environments adhering to safety restrictions and regulations.</w:t>
            </w: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14:paraId="69EBD700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14:paraId="17A41D74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</w:p>
        </w:tc>
      </w:tr>
      <w:tr w:rsidR="003831A8" w:rsidRPr="003A405B" w14:paraId="28A1B871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49CFB56C" w14:textId="77777777" w:rsidR="003831A8" w:rsidRPr="003A405B" w:rsidRDefault="003831A8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406FC9B3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A7</w:t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1B99AD39" w14:textId="77777777" w:rsidR="003831A8" w:rsidRPr="003A405B" w:rsidRDefault="003831A8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Perform health and safety risk assessments in accordance with standard operating procedures.</w:t>
            </w: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14:paraId="71972B56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14:paraId="4F6674F5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</w:p>
        </w:tc>
      </w:tr>
      <w:tr w:rsidR="003831A8" w:rsidRPr="003A405B" w14:paraId="2EA938C1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5F2D8DEE" w14:textId="77777777" w:rsidR="003831A8" w:rsidRPr="003A405B" w:rsidRDefault="003831A8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71AADD37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A8</w:t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42F58D8D" w14:textId="77777777" w:rsidR="003831A8" w:rsidRPr="003A405B" w:rsidRDefault="003831A8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Produce and critically review an incident report applying the relevant processes and procedures.</w:t>
            </w: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14:paraId="61443CC0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14:paraId="11DB8C7C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</w:p>
        </w:tc>
      </w:tr>
      <w:tr w:rsidR="003831A8" w:rsidRPr="003A405B" w14:paraId="39852309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2CF3176F" w14:textId="77777777" w:rsidR="003831A8" w:rsidRPr="003A405B" w:rsidRDefault="003831A8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04D6D691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A9</w:t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40F238F7" w14:textId="77777777" w:rsidR="003831A8" w:rsidRPr="003A405B" w:rsidRDefault="003831A8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Plan for and teach users, carers and other healthcare staff within the Clinical Technology environment.</w:t>
            </w: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14:paraId="27802FBA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14:paraId="7BB3BDCC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</w:p>
        </w:tc>
      </w:tr>
      <w:tr w:rsidR="003831A8" w:rsidRPr="003A405B" w14:paraId="1CB9E3EC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439DE7B6" w14:textId="77777777" w:rsidR="003831A8" w:rsidRPr="003A405B" w:rsidRDefault="003831A8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1BCF09FC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A10</w:t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70BECC5B" w14:textId="77777777" w:rsidR="003831A8" w:rsidRPr="003A405B" w:rsidRDefault="003831A8" w:rsidP="003831A8">
            <w:pPr>
              <w:rPr>
                <w:rFonts w:ascii="Arial Narrow" w:hAnsi="Arial Narrow"/>
              </w:rPr>
            </w:pPr>
            <w:r w:rsidRPr="003A405B">
              <w:rPr>
                <w:rFonts w:ascii="Arial Narrow" w:hAnsi="Arial Narrow"/>
              </w:rPr>
              <w:t>Produce appropriate technical and user documentation.</w:t>
            </w:r>
          </w:p>
        </w:tc>
        <w:tc>
          <w:tcPr>
            <w:tcW w:w="4690" w:type="dxa"/>
            <w:shd w:val="clear" w:color="auto" w:fill="auto"/>
            <w:noWrap/>
            <w:vAlign w:val="bottom"/>
          </w:tcPr>
          <w:p w14:paraId="62B2A7A8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</w:p>
        </w:tc>
        <w:tc>
          <w:tcPr>
            <w:tcW w:w="1452" w:type="dxa"/>
          </w:tcPr>
          <w:p w14:paraId="7AD6C7BF" w14:textId="77777777" w:rsidR="003831A8" w:rsidRPr="003A405B" w:rsidRDefault="003831A8" w:rsidP="00F07215">
            <w:pPr>
              <w:rPr>
                <w:rFonts w:ascii="Arial Narrow" w:hAnsi="Arial Narrow" w:cs="Arial"/>
              </w:rPr>
            </w:pPr>
          </w:p>
        </w:tc>
      </w:tr>
    </w:tbl>
    <w:p w14:paraId="2269A030" w14:textId="77777777" w:rsidR="003831A8" w:rsidRDefault="003831A8"/>
    <w:p w14:paraId="493327E8" w14:textId="77777777" w:rsidR="003831A8" w:rsidRDefault="003831A8">
      <w:pPr>
        <w:spacing w:after="200" w:line="276" w:lineRule="auto"/>
      </w:pPr>
      <w:r>
        <w:br w:type="page"/>
      </w:r>
    </w:p>
    <w:p w14:paraId="4A8EBA49" w14:textId="77777777" w:rsidR="003831A8" w:rsidRDefault="003831A8"/>
    <w:tbl>
      <w:tblPr>
        <w:tblW w:w="15565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51"/>
        <w:gridCol w:w="1009"/>
        <w:gridCol w:w="7493"/>
        <w:gridCol w:w="4679"/>
        <w:gridCol w:w="1533"/>
      </w:tblGrid>
      <w:tr w:rsidR="00145B69" w:rsidRPr="003A405B" w14:paraId="00177F2E" w14:textId="77777777" w:rsidTr="003831A8">
        <w:trPr>
          <w:cantSplit/>
          <w:trHeight w:val="454"/>
        </w:trPr>
        <w:tc>
          <w:tcPr>
            <w:tcW w:w="851" w:type="dxa"/>
            <w:shd w:val="clear" w:color="auto" w:fill="D99594" w:themeFill="accent2" w:themeFillTint="99"/>
            <w:vAlign w:val="center"/>
            <w:hideMark/>
          </w:tcPr>
          <w:p w14:paraId="608D558A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1009" w:type="dxa"/>
            <w:shd w:val="clear" w:color="auto" w:fill="D99594" w:themeFill="accent2" w:themeFillTint="99"/>
            <w:noWrap/>
            <w:vAlign w:val="center"/>
            <w:hideMark/>
          </w:tcPr>
          <w:p w14:paraId="291772DD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493" w:type="dxa"/>
            <w:shd w:val="clear" w:color="auto" w:fill="D99594" w:themeFill="accent2" w:themeFillTint="99"/>
            <w:vAlign w:val="center"/>
            <w:hideMark/>
          </w:tcPr>
          <w:p w14:paraId="039E5910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  <w:hideMark/>
          </w:tcPr>
          <w:p w14:paraId="6CCB66F1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14:paraId="52392B3A" w14:textId="77777777" w:rsidR="00145B69" w:rsidRPr="003A405B" w:rsidRDefault="00145B69" w:rsidP="003831A8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533" w:type="dxa"/>
            <w:shd w:val="clear" w:color="auto" w:fill="D99594" w:themeFill="accent2" w:themeFillTint="99"/>
            <w:vAlign w:val="center"/>
          </w:tcPr>
          <w:p w14:paraId="763C3DB0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145B69" w:rsidRPr="003A405B" w14:paraId="348662F0" w14:textId="77777777" w:rsidTr="003831A8">
        <w:trPr>
          <w:cantSplit/>
          <w:trHeight w:val="567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14:paraId="2076AD1A" w14:textId="77777777" w:rsidR="00145B69" w:rsidRPr="003A405B" w:rsidRDefault="00145B69" w:rsidP="003831A8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B. Equipment and Quality Management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03DB8A6E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B1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185A3FC2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Demonstrate an understanding of equipment management and quality management system, to support all aspects of equipment management activities.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594CA5E1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6C848F9D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27C2182B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228E500E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48A1EBC6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B2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06DED7BC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Apply equipment management processes to assist in the management of rental and loan equipment.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2E0701BE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5DDAA393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469B0625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5C25F453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371AF1AA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B3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1FB5D49C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Perform equipment management procedures in accordance with standard operating procedures.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1DAA33F3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2597AB80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683B0B64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44479F92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0AC16D9F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B4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39972E79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Operate equipment, performing calibration and equipment quality assurance/control processes in accordance with standard operating procedures.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77DEBD42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370F7CFF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45A2CCF2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3C30E37B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3A93AB98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B5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4E2AABC0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Perform audit and checks on the work of third party service providers.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560BD42B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1ED75349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31505F29" w14:textId="77777777" w:rsidTr="003831A8">
        <w:trPr>
          <w:cantSplit/>
          <w:trHeight w:val="454"/>
        </w:trPr>
        <w:tc>
          <w:tcPr>
            <w:tcW w:w="851" w:type="dxa"/>
            <w:shd w:val="clear" w:color="auto" w:fill="D99594" w:themeFill="accent2" w:themeFillTint="99"/>
            <w:vAlign w:val="center"/>
            <w:hideMark/>
          </w:tcPr>
          <w:p w14:paraId="119D26F3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</w:rPr>
              <w:br w:type="page"/>
            </w:r>
            <w:r w:rsidRPr="003A405B">
              <w:rPr>
                <w:rFonts w:ascii="Arial Narrow" w:hAnsi="Arial Narrow" w:cs="Arial"/>
                <w:b/>
              </w:rPr>
              <w:t>D</w:t>
            </w:r>
            <w:r w:rsidRPr="003A405B">
              <w:rPr>
                <w:rFonts w:ascii="Arial Narrow" w:hAnsi="Arial Narrow" w:cs="Arial"/>
                <w:b/>
                <w:bCs/>
              </w:rPr>
              <w:t>omain</w:t>
            </w:r>
          </w:p>
        </w:tc>
        <w:tc>
          <w:tcPr>
            <w:tcW w:w="1009" w:type="dxa"/>
            <w:shd w:val="clear" w:color="auto" w:fill="D99594" w:themeFill="accent2" w:themeFillTint="99"/>
            <w:noWrap/>
            <w:vAlign w:val="center"/>
            <w:hideMark/>
          </w:tcPr>
          <w:p w14:paraId="54EBF33F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493" w:type="dxa"/>
            <w:shd w:val="clear" w:color="auto" w:fill="D99594" w:themeFill="accent2" w:themeFillTint="99"/>
            <w:vAlign w:val="center"/>
            <w:hideMark/>
          </w:tcPr>
          <w:p w14:paraId="7ADF8FD9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  <w:hideMark/>
          </w:tcPr>
          <w:p w14:paraId="6D9E8179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14:paraId="74D9F2B8" w14:textId="770BB8D2" w:rsidR="00145B69" w:rsidRPr="003A405B" w:rsidRDefault="001F163E" w:rsidP="00F07215">
            <w:pPr>
              <w:jc w:val="center"/>
              <w:rPr>
                <w:rFonts w:ascii="Arial Narrow" w:hAnsi="Arial Narrow" w:cs="Arial"/>
                <w:bCs/>
              </w:rPr>
            </w:pPr>
            <w:r w:rsidRPr="00927883">
              <w:rPr>
                <w:rFonts w:ascii="Arial Narrow" w:hAnsi="Arial Narrow" w:cs="Arial"/>
                <w:bCs/>
              </w:rPr>
              <w:t>(please indicate on which page of you</w:t>
            </w:r>
            <w:r>
              <w:rPr>
                <w:rFonts w:ascii="Arial Narrow" w:hAnsi="Arial Narrow" w:cs="Arial"/>
                <w:bCs/>
              </w:rPr>
              <w:t>r</w:t>
            </w:r>
            <w:r w:rsidRPr="00927883">
              <w:rPr>
                <w:rFonts w:ascii="Arial Narrow" w:hAnsi="Arial Narrow" w:cs="Arial"/>
                <w:bCs/>
              </w:rPr>
              <w:t xml:space="preserve"> portfolio this evidence can be found)</w:t>
            </w:r>
          </w:p>
        </w:tc>
        <w:tc>
          <w:tcPr>
            <w:tcW w:w="1533" w:type="dxa"/>
            <w:shd w:val="clear" w:color="auto" w:fill="D99594" w:themeFill="accent2" w:themeFillTint="99"/>
            <w:vAlign w:val="center"/>
          </w:tcPr>
          <w:p w14:paraId="68416F1B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145B69" w:rsidRPr="003A405B" w14:paraId="03E39021" w14:textId="77777777" w:rsidTr="003831A8">
        <w:trPr>
          <w:cantSplit/>
          <w:trHeight w:val="567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14:paraId="735F8780" w14:textId="77777777" w:rsidR="00145B69" w:rsidRPr="003A405B" w:rsidRDefault="00145B69" w:rsidP="003831A8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C. Equipment Lifecycle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32DE3103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C1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110B0F24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Demonstrate an understanding of the procurement process from working with the user to define the user specification through to the procurement process adhering to local processes.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7050A3C1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60A70E7C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751B0994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4C1CF6BD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0E3285B5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C2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43402A73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Identify and make the appropriate choice of equipment for a desired application.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0FA95260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6DC9E31F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67067338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294B7392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4E9D64CE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C3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07311898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Complete equipment acceptance procedures and, where appropriate, additional installation procedures for a range of medical devices managed by Clinical Technologists.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018925F6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0581FE53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32748A34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7D7F121A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0EE65979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C4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36032B55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Perform a range of electrical safety tests and calibration checks and adjustments on medical devices with and without patient applied parts and demonstrate an understanding of the process.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32A23472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13C2C7B8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7A2E8A94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3BE6B4BF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1CB0E4A5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C5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49405EF0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Perform PPM procedures, equipment modification activities and control checks and adjustments on a range of medical devices in accordance with standard operating procedures.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45870497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67C7E1CE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031858C2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66873B70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6D001246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C6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36C9F86C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Recognise and identify common artefacts, hazards, i</w:t>
            </w:r>
            <w:r>
              <w:rPr>
                <w:rFonts w:ascii="Arial Narrow" w:hAnsi="Arial Narrow"/>
              </w:rPr>
              <w:t xml:space="preserve">nterference and faults that are </w:t>
            </w:r>
            <w:r w:rsidRPr="003A405B">
              <w:rPr>
                <w:rFonts w:ascii="Arial Narrow" w:hAnsi="Arial Narrow"/>
              </w:rPr>
              <w:t>associated with medical devices and suggest and/or perform corrective action.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7D4C1DC6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6C1F2D43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468B0BBC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5811AFDD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3994A3A1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C7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16562903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 xml:space="preserve">Perform repair procedures on a range of medical devices. 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0270238C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231061F7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5B6EDE32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5F4E1552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5194C574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C8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5367C4BD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Perform assessments, interventions and equipment handovers in a safe manner while undertaking appropriate infection control techniques and other health and safety best practices.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4EF35915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68AD4CF9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0F1996F1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474F1A07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40A64DAB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C9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46FE6BC4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Decommission and dispose of equipment in a safe and appropriate manner according to local procedures and all relevant legislation, regulations and guidance.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29792575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279EB885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6943D93A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63C0601C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6633F3BA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C10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721A1370" w14:textId="77777777" w:rsidR="00145B69" w:rsidRPr="003A405B" w:rsidRDefault="003A405B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Perform quality control procedures and review and interpret quality control results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6D68ACF7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63C0748B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5BABF4C1" w14:textId="77777777" w:rsidTr="003831A8">
        <w:trPr>
          <w:cantSplit/>
          <w:trHeight w:val="454"/>
        </w:trPr>
        <w:tc>
          <w:tcPr>
            <w:tcW w:w="851" w:type="dxa"/>
            <w:shd w:val="clear" w:color="auto" w:fill="D99594" w:themeFill="accent2" w:themeFillTint="99"/>
            <w:vAlign w:val="center"/>
            <w:hideMark/>
          </w:tcPr>
          <w:p w14:paraId="6AF17304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1009" w:type="dxa"/>
            <w:shd w:val="clear" w:color="auto" w:fill="D99594" w:themeFill="accent2" w:themeFillTint="99"/>
            <w:noWrap/>
            <w:vAlign w:val="center"/>
            <w:hideMark/>
          </w:tcPr>
          <w:p w14:paraId="4BD63E56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493" w:type="dxa"/>
            <w:shd w:val="clear" w:color="auto" w:fill="D99594" w:themeFill="accent2" w:themeFillTint="99"/>
            <w:vAlign w:val="center"/>
            <w:hideMark/>
          </w:tcPr>
          <w:p w14:paraId="75225A02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  <w:hideMark/>
          </w:tcPr>
          <w:p w14:paraId="41E3E6BA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14:paraId="5F174BE7" w14:textId="7A7C0B05" w:rsidR="00145B69" w:rsidRPr="003A405B" w:rsidRDefault="001F163E" w:rsidP="00F07215">
            <w:pPr>
              <w:jc w:val="center"/>
              <w:rPr>
                <w:rFonts w:ascii="Arial Narrow" w:hAnsi="Arial Narrow" w:cs="Arial"/>
                <w:bCs/>
              </w:rPr>
            </w:pPr>
            <w:r w:rsidRPr="00927883">
              <w:rPr>
                <w:rFonts w:ascii="Arial Narrow" w:hAnsi="Arial Narrow" w:cs="Arial"/>
                <w:bCs/>
              </w:rPr>
              <w:t>(please indicate on which page of you</w:t>
            </w:r>
            <w:r>
              <w:rPr>
                <w:rFonts w:ascii="Arial Narrow" w:hAnsi="Arial Narrow" w:cs="Arial"/>
                <w:bCs/>
              </w:rPr>
              <w:t>r</w:t>
            </w:r>
            <w:r w:rsidRPr="00927883">
              <w:rPr>
                <w:rFonts w:ascii="Arial Narrow" w:hAnsi="Arial Narrow" w:cs="Arial"/>
                <w:bCs/>
              </w:rPr>
              <w:t xml:space="preserve"> portfolio this evidence can be found)</w:t>
            </w:r>
          </w:p>
        </w:tc>
        <w:tc>
          <w:tcPr>
            <w:tcW w:w="1533" w:type="dxa"/>
            <w:shd w:val="clear" w:color="auto" w:fill="D99594" w:themeFill="accent2" w:themeFillTint="99"/>
            <w:vAlign w:val="center"/>
          </w:tcPr>
          <w:p w14:paraId="1BC7D10F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145B69" w:rsidRPr="003A405B" w14:paraId="2382719C" w14:textId="77777777" w:rsidTr="003831A8">
        <w:trPr>
          <w:cantSplit/>
          <w:trHeight w:val="567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14:paraId="6ED974D0" w14:textId="77777777" w:rsidR="00145B69" w:rsidRPr="003A405B" w:rsidRDefault="00145B69" w:rsidP="003831A8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D. Equipment Design and Safe Use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27635490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D1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28AFDBAD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Teach/train healthcare staff how to operate equipment, use accessories and the correct storage of a range of medical devices and consumables.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7D8B3AA2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6155614B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2D3CDB40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5E4D2EB5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5205C911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D2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42FF7FEC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Perform measurements, checks and tests required in order to prescribe or design technology solutions.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5EDB460B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1D1AEE83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6117CE44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12B400EB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1E93E29B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D3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2A6926BB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Specify, design and facilitate the manufacture of new devices or modification to an existing device.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1EFFA648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509AE389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07053A1D" w14:textId="77777777" w:rsidTr="003831A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14:paraId="6950FC30" w14:textId="77777777" w:rsidR="00145B69" w:rsidRPr="003A405B" w:rsidRDefault="00145B69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62E7B672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D4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6E4F1AAA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>Assess the solution identified against the outcome requirement, financial viability, time constraints and resource implications.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6BBED122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1269FC6A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  <w:tr w:rsidR="00145B69" w:rsidRPr="003A405B" w14:paraId="29BDE778" w14:textId="77777777" w:rsidTr="003831A8">
        <w:trPr>
          <w:trHeight w:val="454"/>
        </w:trPr>
        <w:tc>
          <w:tcPr>
            <w:tcW w:w="851" w:type="dxa"/>
            <w:shd w:val="clear" w:color="auto" w:fill="D99594" w:themeFill="accent2" w:themeFillTint="99"/>
            <w:vAlign w:val="center"/>
            <w:hideMark/>
          </w:tcPr>
          <w:p w14:paraId="6E932893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1009" w:type="dxa"/>
            <w:shd w:val="clear" w:color="auto" w:fill="D99594" w:themeFill="accent2" w:themeFillTint="99"/>
            <w:noWrap/>
            <w:vAlign w:val="center"/>
            <w:hideMark/>
          </w:tcPr>
          <w:p w14:paraId="1E887887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493" w:type="dxa"/>
            <w:shd w:val="clear" w:color="auto" w:fill="D99594" w:themeFill="accent2" w:themeFillTint="99"/>
            <w:vAlign w:val="center"/>
            <w:hideMark/>
          </w:tcPr>
          <w:p w14:paraId="7484A6E3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  <w:hideMark/>
          </w:tcPr>
          <w:p w14:paraId="2003361F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14:paraId="36400D38" w14:textId="6A9D7C30" w:rsidR="00145B69" w:rsidRPr="003A405B" w:rsidRDefault="001F163E" w:rsidP="00F07215">
            <w:pPr>
              <w:jc w:val="center"/>
              <w:rPr>
                <w:rFonts w:ascii="Arial Narrow" w:hAnsi="Arial Narrow" w:cs="Arial"/>
                <w:bCs/>
              </w:rPr>
            </w:pPr>
            <w:r w:rsidRPr="00927883">
              <w:rPr>
                <w:rFonts w:ascii="Arial Narrow" w:hAnsi="Arial Narrow" w:cs="Arial"/>
                <w:bCs/>
              </w:rPr>
              <w:t>(please indicate on which page of you</w:t>
            </w:r>
            <w:r>
              <w:rPr>
                <w:rFonts w:ascii="Arial Narrow" w:hAnsi="Arial Narrow" w:cs="Arial"/>
                <w:bCs/>
              </w:rPr>
              <w:t>r</w:t>
            </w:r>
            <w:r w:rsidRPr="00927883">
              <w:rPr>
                <w:rFonts w:ascii="Arial Narrow" w:hAnsi="Arial Narrow" w:cs="Arial"/>
                <w:bCs/>
              </w:rPr>
              <w:t xml:space="preserve"> portfolio this evidence can be found)</w:t>
            </w:r>
          </w:p>
        </w:tc>
        <w:tc>
          <w:tcPr>
            <w:tcW w:w="1533" w:type="dxa"/>
            <w:shd w:val="clear" w:color="auto" w:fill="D99594" w:themeFill="accent2" w:themeFillTint="99"/>
            <w:vAlign w:val="center"/>
          </w:tcPr>
          <w:p w14:paraId="5247DB89" w14:textId="77777777"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145B69" w:rsidRPr="003A405B" w14:paraId="3F5304EA" w14:textId="77777777" w:rsidTr="003831A8">
        <w:trPr>
          <w:cantSplit/>
          <w:trHeight w:val="1020"/>
        </w:trPr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7565B21E" w14:textId="77777777" w:rsidR="00145B69" w:rsidRPr="003A405B" w:rsidRDefault="00145B69" w:rsidP="003831A8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E. Good Scientific Practice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596F2CB2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E1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191295FD" w14:textId="77777777" w:rsidR="00145B69" w:rsidRPr="003A405B" w:rsidRDefault="003A405B" w:rsidP="003831A8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/>
              </w:rPr>
              <w:t xml:space="preserve">Adhere to relevant standards of professional practice as defined in Good Scientific Practice. </w:t>
            </w:r>
            <w:r w:rsidR="003831A8">
              <w:rPr>
                <w:rFonts w:ascii="Arial Narrow" w:hAnsi="Arial Narrow"/>
              </w:rPr>
              <w:t>D</w:t>
            </w:r>
            <w:r w:rsidRPr="003A405B">
              <w:rPr>
                <w:rFonts w:ascii="Arial Narrow" w:hAnsi="Arial Narrow"/>
              </w:rPr>
              <w:t>emonstrate that you have read, understood and comply with this document in all aspects of work.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7910BEE8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33" w:type="dxa"/>
          </w:tcPr>
          <w:p w14:paraId="1278CCBC" w14:textId="77777777" w:rsidR="00145B69" w:rsidRPr="003A405B" w:rsidRDefault="00145B69" w:rsidP="00F07215">
            <w:pPr>
              <w:rPr>
                <w:rFonts w:ascii="Arial Narrow" w:hAnsi="Arial Narrow" w:cs="Arial"/>
              </w:rPr>
            </w:pPr>
          </w:p>
        </w:tc>
      </w:tr>
    </w:tbl>
    <w:p w14:paraId="6EF05CD2" w14:textId="77777777" w:rsidR="00145B69" w:rsidRPr="003A405B" w:rsidRDefault="00145B69" w:rsidP="004D0A70">
      <w:pPr>
        <w:rPr>
          <w:rFonts w:ascii="Arial Narrow" w:hAnsi="Arial Narrow" w:cs="Arial"/>
        </w:rPr>
      </w:pPr>
    </w:p>
    <w:p w14:paraId="1625E000" w14:textId="77777777" w:rsidR="008278DF" w:rsidRPr="00927883" w:rsidRDefault="00145B69" w:rsidP="00145B69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  <w:r w:rsidRPr="003A405B">
        <w:rPr>
          <w:rFonts w:ascii="Arial Narrow" w:hAnsi="Arial Narrow" w:cs="Arial"/>
        </w:rPr>
        <w:t>A</w:t>
      </w:r>
      <w:r w:rsidR="00280EF5" w:rsidRPr="003A405B">
        <w:rPr>
          <w:rFonts w:ascii="Arial Narrow" w:hAnsi="Arial Narrow" w:cs="Arial"/>
        </w:rPr>
        <w:t>pplicant</w:t>
      </w:r>
      <w:r w:rsidRPr="003A405B">
        <w:rPr>
          <w:rFonts w:ascii="Arial Narrow" w:hAnsi="Arial Narrow" w:cs="Arial"/>
        </w:rPr>
        <w:t>’s Name (printed)</w:t>
      </w:r>
      <w:r w:rsidR="00280EF5" w:rsidRPr="003A405B">
        <w:rPr>
          <w:rFonts w:ascii="Arial Narrow" w:hAnsi="Arial Narrow" w:cs="Arial"/>
        </w:rPr>
        <w:t>:</w:t>
      </w:r>
      <w:r w:rsidR="00280EF5" w:rsidRPr="003A405B">
        <w:rPr>
          <w:rFonts w:ascii="Arial Narrow" w:hAnsi="Arial Narrow" w:cs="Arial"/>
        </w:rPr>
        <w:tab/>
      </w:r>
      <w:r w:rsidR="00280EF5" w:rsidRPr="003A405B">
        <w:rPr>
          <w:rFonts w:ascii="Arial Narrow" w:hAnsi="Arial Narrow" w:cs="Arial"/>
        </w:rPr>
        <w:tab/>
      </w:r>
      <w:r w:rsidR="00280EF5"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>Applicant’s s</w:t>
      </w:r>
      <w:r w:rsidR="00280EF5" w:rsidRPr="00927883">
        <w:rPr>
          <w:rFonts w:ascii="Arial Narrow" w:hAnsi="Arial Narrow" w:cs="Arial"/>
        </w:rPr>
        <w:t xml:space="preserve">ignature: </w:t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  <w:t xml:space="preserve">  </w:t>
      </w:r>
      <w:r w:rsidR="00280EF5" w:rsidRPr="00927883">
        <w:rPr>
          <w:rFonts w:ascii="Arial Narrow" w:hAnsi="Arial Narrow" w:cs="Arial"/>
        </w:rPr>
        <w:t>Date:</w:t>
      </w:r>
      <w:r w:rsidRPr="00927883">
        <w:rPr>
          <w:rFonts w:ascii="Arial Narrow" w:hAnsi="Arial Narrow" w:cs="Arial"/>
        </w:rPr>
        <w:t xml:space="preserve">                                      </w:t>
      </w:r>
    </w:p>
    <w:sectPr w:rsidR="008278DF" w:rsidRPr="00927883" w:rsidSect="0071163C">
      <w:headerReference w:type="default" r:id="rId8"/>
      <w:footerReference w:type="default" r:id="rId9"/>
      <w:pgSz w:w="16838" w:h="11906" w:orient="landscape"/>
      <w:pgMar w:top="2133" w:right="536" w:bottom="1276" w:left="2127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A2EA4" w14:textId="77777777" w:rsidR="00FE2614" w:rsidRDefault="00FE2614" w:rsidP="001652EF">
      <w:r>
        <w:separator/>
      </w:r>
    </w:p>
  </w:endnote>
  <w:endnote w:type="continuationSeparator" w:id="0">
    <w:p w14:paraId="2CF70683" w14:textId="77777777" w:rsidR="00FE2614" w:rsidRDefault="00FE2614" w:rsidP="0016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507F6" w14:textId="2575FAEE" w:rsidR="00B258AA" w:rsidRDefault="007116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39350E" wp14:editId="39B44ADF">
              <wp:simplePos x="0" y="0"/>
              <wp:positionH relativeFrom="column">
                <wp:posOffset>-811530</wp:posOffset>
              </wp:positionH>
              <wp:positionV relativeFrom="paragraph">
                <wp:posOffset>157480</wp:posOffset>
              </wp:positionV>
              <wp:extent cx="9737090" cy="11430"/>
              <wp:effectExtent l="0" t="0" r="16510" b="26670"/>
              <wp:wrapNone/>
              <wp:docPr id="1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3709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1C53B" id="Line 4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9pt,12.4pt" to="702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" strokecolor="#a50021" strokeweight="1.5pt"/>
          </w:pict>
        </mc:Fallback>
      </mc:AlternateContent>
    </w:r>
  </w:p>
  <w:p w14:paraId="2A4F237D" w14:textId="1A6B4781" w:rsidR="00B258AA" w:rsidRDefault="0071163C">
    <w:pPr>
      <w:pStyle w:val="Foo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4B7977FE" wp14:editId="254157DC">
          <wp:simplePos x="0" y="0"/>
          <wp:positionH relativeFrom="column">
            <wp:posOffset>-609600</wp:posOffset>
          </wp:positionH>
          <wp:positionV relativeFrom="paragraph">
            <wp:posOffset>130175</wp:posOffset>
          </wp:positionV>
          <wp:extent cx="1607185" cy="561975"/>
          <wp:effectExtent l="0" t="0" r="0" b="9525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emArtIheem Logo gro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18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1131F3" w14:textId="3F85441F" w:rsidR="00B258AA" w:rsidRDefault="007116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39ED3E" wp14:editId="31B62A18">
              <wp:simplePos x="0" y="0"/>
              <wp:positionH relativeFrom="column">
                <wp:posOffset>5920740</wp:posOffset>
              </wp:positionH>
              <wp:positionV relativeFrom="paragraph">
                <wp:posOffset>66675</wp:posOffset>
              </wp:positionV>
              <wp:extent cx="2981325" cy="638175"/>
              <wp:effectExtent l="0" t="0" r="9525" b="9525"/>
              <wp:wrapNone/>
              <wp:docPr id="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C0214" w14:textId="77777777" w:rsidR="00B258AA" w:rsidRPr="009F5B0D" w:rsidRDefault="00B258AA" w:rsidP="00B258AA">
                          <w:pPr>
                            <w:jc w:val="right"/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</w:pPr>
                          <w:r w:rsidRPr="009F5B0D"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  <w:t>Administration Office: Fairm</w:t>
                          </w:r>
                          <w:r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  <w:t>o</w:t>
                          </w:r>
                          <w:r w:rsidRPr="009F5B0D"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  <w:t>unt House, 230 Tadcaster Road, York YO24 1ES</w:t>
                          </w:r>
                        </w:p>
                        <w:p w14:paraId="2C3869BF" w14:textId="77777777" w:rsidR="00B258AA" w:rsidRPr="009F5B0D" w:rsidRDefault="00B258AA" w:rsidP="00B258AA">
                          <w:pPr>
                            <w:jc w:val="right"/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</w:pPr>
                          <w:r w:rsidRPr="009F5B0D"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  <w:t>Tel: 01904 610821</w:t>
                          </w:r>
                        </w:p>
                        <w:p w14:paraId="0B3D8BDF" w14:textId="77777777" w:rsidR="00B258AA" w:rsidRPr="009F5B0D" w:rsidRDefault="00B258AA" w:rsidP="00B258AA">
                          <w:pPr>
                            <w:jc w:val="right"/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</w:pPr>
                          <w:r w:rsidRPr="009F5B0D"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  <w:t>Fax: 01904 612279</w:t>
                          </w:r>
                        </w:p>
                        <w:p w14:paraId="532BA86D" w14:textId="77777777" w:rsidR="00B258AA" w:rsidRPr="009F5B0D" w:rsidRDefault="00B258AA" w:rsidP="00B258AA">
                          <w:pPr>
                            <w:jc w:val="right"/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</w:pPr>
                          <w:r w:rsidRPr="009F5B0D"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  <w:t xml:space="preserve">Email: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color w:val="A50021"/>
                                <w:sz w:val="12"/>
                                <w:szCs w:val="12"/>
                              </w:rPr>
                              <w:t>enquiries@the</w:t>
                            </w:r>
                            <w:r w:rsidRPr="009F5B0D">
                              <w:rPr>
                                <w:rStyle w:val="Hyperlink"/>
                                <w:rFonts w:ascii="Arial" w:hAnsi="Arial" w:cs="Arial"/>
                                <w:color w:val="A50021"/>
                                <w:sz w:val="12"/>
                                <w:szCs w:val="12"/>
                              </w:rPr>
                              <w:t>rct.org.uk</w:t>
                            </w:r>
                          </w:hyperlink>
                        </w:p>
                        <w:p w14:paraId="4CE94333" w14:textId="77777777" w:rsidR="00B258AA" w:rsidRPr="00A12E2C" w:rsidRDefault="00B258AA" w:rsidP="00B258AA">
                          <w:pPr>
                            <w:jc w:val="right"/>
                            <w:rPr>
                              <w:color w:val="A50021"/>
                              <w:sz w:val="16"/>
                              <w:szCs w:val="16"/>
                            </w:rPr>
                          </w:pPr>
                          <w:r w:rsidRPr="009F5B0D"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  <w:t xml:space="preserve">Web: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Arial" w:hAnsi="Arial" w:cs="Arial"/>
                                <w:color w:val="A50021"/>
                                <w:sz w:val="12"/>
                                <w:szCs w:val="12"/>
                              </w:rPr>
                              <w:t>www.the</w:t>
                            </w:r>
                            <w:r w:rsidRPr="009F5B0D">
                              <w:rPr>
                                <w:rStyle w:val="Hyperlink"/>
                                <w:rFonts w:ascii="Arial" w:hAnsi="Arial" w:cs="Arial"/>
                                <w:color w:val="A50021"/>
                                <w:sz w:val="12"/>
                                <w:szCs w:val="12"/>
                              </w:rPr>
                              <w:t>rct.org.uk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9ED3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66.2pt;margin-top:5.25pt;width:234.75pt;height:5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" stroked="f">
              <v:textbox>
                <w:txbxContent>
                  <w:p w14:paraId="0E8C0214" w14:textId="77777777" w:rsidR="00B258AA" w:rsidRPr="009F5B0D" w:rsidRDefault="00B258AA" w:rsidP="00B258AA">
                    <w:pPr>
                      <w:jc w:val="right"/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</w:pPr>
                    <w:r w:rsidRPr="009F5B0D"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  <w:t>Administration Office: Fairm</w:t>
                    </w:r>
                    <w:r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  <w:t>o</w:t>
                    </w:r>
                    <w:r w:rsidRPr="009F5B0D"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  <w:t>unt House, 230 Tadcaster Road, York YO24 1ES</w:t>
                    </w:r>
                  </w:p>
                  <w:p w14:paraId="2C3869BF" w14:textId="77777777" w:rsidR="00B258AA" w:rsidRPr="009F5B0D" w:rsidRDefault="00B258AA" w:rsidP="00B258AA">
                    <w:pPr>
                      <w:jc w:val="right"/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</w:pPr>
                    <w:r w:rsidRPr="009F5B0D"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  <w:t>Tel: 01904 610821</w:t>
                    </w:r>
                  </w:p>
                  <w:p w14:paraId="0B3D8BDF" w14:textId="77777777" w:rsidR="00B258AA" w:rsidRPr="009F5B0D" w:rsidRDefault="00B258AA" w:rsidP="00B258AA">
                    <w:pPr>
                      <w:jc w:val="right"/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</w:pPr>
                    <w:r w:rsidRPr="009F5B0D"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  <w:t>Fax: 01904 612279</w:t>
                    </w:r>
                  </w:p>
                  <w:p w14:paraId="532BA86D" w14:textId="77777777" w:rsidR="00B258AA" w:rsidRPr="009F5B0D" w:rsidRDefault="00B258AA" w:rsidP="00B258AA">
                    <w:pPr>
                      <w:jc w:val="right"/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</w:pPr>
                    <w:r w:rsidRPr="009F5B0D"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  <w:t xml:space="preserve">Email: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color w:val="A50021"/>
                          <w:sz w:val="12"/>
                          <w:szCs w:val="12"/>
                        </w:rPr>
                        <w:t>enquiries@the</w:t>
                      </w:r>
                      <w:r w:rsidRPr="009F5B0D">
                        <w:rPr>
                          <w:rStyle w:val="Hyperlink"/>
                          <w:rFonts w:ascii="Arial" w:hAnsi="Arial" w:cs="Arial"/>
                          <w:color w:val="A50021"/>
                          <w:sz w:val="12"/>
                          <w:szCs w:val="12"/>
                        </w:rPr>
                        <w:t>rct.org.uk</w:t>
                      </w:r>
                    </w:hyperlink>
                  </w:p>
                  <w:p w14:paraId="4CE94333" w14:textId="77777777" w:rsidR="00B258AA" w:rsidRPr="00A12E2C" w:rsidRDefault="00B258AA" w:rsidP="00B258AA">
                    <w:pPr>
                      <w:jc w:val="right"/>
                      <w:rPr>
                        <w:color w:val="A50021"/>
                        <w:sz w:val="16"/>
                        <w:szCs w:val="16"/>
                      </w:rPr>
                    </w:pPr>
                    <w:r w:rsidRPr="009F5B0D"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  <w:t xml:space="preserve">Web: </w:t>
                    </w:r>
                    <w:hyperlink r:id="rId5" w:history="1">
                      <w:r>
                        <w:rPr>
                          <w:rStyle w:val="Hyperlink"/>
                          <w:rFonts w:ascii="Arial" w:hAnsi="Arial" w:cs="Arial"/>
                          <w:color w:val="A50021"/>
                          <w:sz w:val="12"/>
                          <w:szCs w:val="12"/>
                        </w:rPr>
                        <w:t>www.the</w:t>
                      </w:r>
                      <w:r w:rsidRPr="009F5B0D">
                        <w:rPr>
                          <w:rStyle w:val="Hyperlink"/>
                          <w:rFonts w:ascii="Arial" w:hAnsi="Arial" w:cs="Arial"/>
                          <w:color w:val="A50021"/>
                          <w:sz w:val="12"/>
                          <w:szCs w:val="12"/>
                        </w:rPr>
                        <w:t>rct.org.uk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3955A3E" wp14:editId="3A56C761">
              <wp:simplePos x="0" y="0"/>
              <wp:positionH relativeFrom="column">
                <wp:posOffset>2325370</wp:posOffset>
              </wp:positionH>
              <wp:positionV relativeFrom="paragraph">
                <wp:posOffset>124460</wp:posOffset>
              </wp:positionV>
              <wp:extent cx="2971800" cy="40513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9475D" w14:textId="77777777" w:rsidR="00B258AA" w:rsidRDefault="00B258AA" w:rsidP="00E735A6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2"/>
                              <w:szCs w:val="12"/>
                            </w:rPr>
                          </w:pPr>
                          <w:r w:rsidRPr="00302AA2">
                            <w:rPr>
                              <w:rFonts w:ascii="Arial" w:hAnsi="Arial" w:cs="Arial"/>
                              <w:bCs/>
                              <w:color w:val="A50021"/>
                              <w:sz w:val="12"/>
                              <w:szCs w:val="12"/>
                            </w:rPr>
                            <w:t>The Register of Clinical Technologists is administered by the Institute of</w:t>
                          </w:r>
                        </w:p>
                        <w:p w14:paraId="3AD3A436" w14:textId="77777777" w:rsidR="00B258AA" w:rsidRPr="00302AA2" w:rsidRDefault="00B258AA" w:rsidP="00E735A6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2"/>
                              <w:szCs w:val="12"/>
                            </w:rPr>
                          </w:pPr>
                          <w:r w:rsidRPr="00302AA2">
                            <w:rPr>
                              <w:rFonts w:ascii="Arial" w:hAnsi="Arial" w:cs="Arial"/>
                              <w:bCs/>
                              <w:color w:val="A50021"/>
                              <w:sz w:val="12"/>
                              <w:szCs w:val="12"/>
                            </w:rPr>
                            <w:t>Physics and Engineering in Medicine in partnership with the Association of Renal</w:t>
                          </w:r>
                        </w:p>
                        <w:p w14:paraId="644F74E5" w14:textId="77777777" w:rsidR="00B258AA" w:rsidRPr="00302AA2" w:rsidRDefault="00B258AA" w:rsidP="00E735A6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2"/>
                              <w:szCs w:val="12"/>
                            </w:rPr>
                          </w:pPr>
                          <w:r w:rsidRPr="00302AA2">
                            <w:rPr>
                              <w:rFonts w:ascii="Arial" w:hAnsi="Arial" w:cs="Arial"/>
                              <w:bCs/>
                              <w:color w:val="A50021"/>
                              <w:sz w:val="12"/>
                              <w:szCs w:val="12"/>
                            </w:rPr>
                            <w:t>Technologists and the Institute of Healthcare Engineering and Estate Management</w:t>
                          </w:r>
                        </w:p>
                        <w:p w14:paraId="574467C1" w14:textId="77777777" w:rsidR="00B258AA" w:rsidRPr="00E54039" w:rsidRDefault="00B258AA" w:rsidP="00B258AA">
                          <w:pPr>
                            <w:jc w:val="center"/>
                            <w:rPr>
                              <w:color w:val="A5002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955A3E" id="Text Box 25" o:spid="_x0000_s1027" type="#_x0000_t202" style="position:absolute;margin-left:183.1pt;margin-top:9.8pt;width:234pt;height:3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" stroked="f">
              <v:textbox>
                <w:txbxContent>
                  <w:p w14:paraId="4E19475D" w14:textId="77777777" w:rsidR="00B258AA" w:rsidRDefault="00B258AA" w:rsidP="00E735A6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2"/>
                        <w:szCs w:val="12"/>
                      </w:rPr>
                    </w:pPr>
                    <w:r w:rsidRPr="00302AA2">
                      <w:rPr>
                        <w:rFonts w:ascii="Arial" w:hAnsi="Arial" w:cs="Arial"/>
                        <w:bCs/>
                        <w:color w:val="A50021"/>
                        <w:sz w:val="12"/>
                        <w:szCs w:val="12"/>
                      </w:rPr>
                      <w:t>The Register of Clinical Technologists is administered by the Institute of</w:t>
                    </w:r>
                  </w:p>
                  <w:p w14:paraId="3AD3A436" w14:textId="77777777" w:rsidR="00B258AA" w:rsidRPr="00302AA2" w:rsidRDefault="00B258AA" w:rsidP="00E735A6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2"/>
                        <w:szCs w:val="12"/>
                      </w:rPr>
                    </w:pPr>
                    <w:r w:rsidRPr="00302AA2">
                      <w:rPr>
                        <w:rFonts w:ascii="Arial" w:hAnsi="Arial" w:cs="Arial"/>
                        <w:bCs/>
                        <w:color w:val="A50021"/>
                        <w:sz w:val="12"/>
                        <w:szCs w:val="12"/>
                      </w:rPr>
                      <w:t>Physics and Engineering in Medicine in partnership with the Association of Renal</w:t>
                    </w:r>
                  </w:p>
                  <w:p w14:paraId="644F74E5" w14:textId="77777777" w:rsidR="00B258AA" w:rsidRPr="00302AA2" w:rsidRDefault="00B258AA" w:rsidP="00E735A6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2"/>
                        <w:szCs w:val="12"/>
                      </w:rPr>
                    </w:pPr>
                    <w:r w:rsidRPr="00302AA2">
                      <w:rPr>
                        <w:rFonts w:ascii="Arial" w:hAnsi="Arial" w:cs="Arial"/>
                        <w:bCs/>
                        <w:color w:val="A50021"/>
                        <w:sz w:val="12"/>
                        <w:szCs w:val="12"/>
                      </w:rPr>
                      <w:t>Technologists and the Institute of Healthcare Engineering and Estate Management</w:t>
                    </w:r>
                  </w:p>
                  <w:p w14:paraId="574467C1" w14:textId="77777777" w:rsidR="00B258AA" w:rsidRPr="00E54039" w:rsidRDefault="00B258AA" w:rsidP="00B258AA">
                    <w:pPr>
                      <w:jc w:val="center"/>
                      <w:rPr>
                        <w:color w:val="A50021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3B61250" w14:textId="1E77BCC1" w:rsidR="00B258AA" w:rsidRDefault="00B258AA" w:rsidP="00D56C46">
    <w:pPr>
      <w:pStyle w:val="Footer"/>
      <w:jc w:val="center"/>
      <w:rPr>
        <w:noProof/>
      </w:rPr>
    </w:pPr>
  </w:p>
  <w:p w14:paraId="5AE97B80" w14:textId="7D332807" w:rsidR="0061652A" w:rsidRDefault="0061652A" w:rsidP="0061652A">
    <w:pPr>
      <w:pStyle w:val="Footer"/>
      <w:jc w:val="right"/>
      <w:rPr>
        <w:rFonts w:asciiTheme="minorHAnsi" w:hAnsiTheme="minorHAnsi"/>
        <w:sz w:val="16"/>
        <w:szCs w:val="16"/>
      </w:rPr>
    </w:pPr>
  </w:p>
  <w:p w14:paraId="59ED93BA" w14:textId="77777777" w:rsidR="00D56C46" w:rsidRPr="0061652A" w:rsidRDefault="00D56C46" w:rsidP="00D56C46">
    <w:pPr>
      <w:pStyle w:val="Footer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F0F48" w14:textId="77777777" w:rsidR="00FE2614" w:rsidRDefault="00FE2614" w:rsidP="001652EF">
      <w:r>
        <w:separator/>
      </w:r>
    </w:p>
  </w:footnote>
  <w:footnote w:type="continuationSeparator" w:id="0">
    <w:p w14:paraId="43AABFC9" w14:textId="77777777" w:rsidR="00FE2614" w:rsidRDefault="00FE2614" w:rsidP="0016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AF78" w14:textId="128A6946" w:rsidR="00B258AA" w:rsidRDefault="00E735A6" w:rsidP="009F01A0">
    <w:pPr>
      <w:pStyle w:val="Header"/>
      <w:jc w:val="right"/>
      <w:rPr>
        <w:rFonts w:asciiTheme="minorHAnsi" w:hAnsiTheme="minorHAnsi"/>
        <w:sz w:val="52"/>
        <w:szCs w:val="5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35A8D018" wp14:editId="28440448">
          <wp:simplePos x="0" y="0"/>
          <wp:positionH relativeFrom="column">
            <wp:posOffset>-909320</wp:posOffset>
          </wp:positionH>
          <wp:positionV relativeFrom="paragraph">
            <wp:posOffset>-153035</wp:posOffset>
          </wp:positionV>
          <wp:extent cx="2535555" cy="73596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T Logo - no strap line 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55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A0" w:rsidRPr="009F01A0">
      <w:rPr>
        <w:rFonts w:asciiTheme="minorHAnsi" w:hAnsiTheme="minorHAnsi"/>
        <w:sz w:val="52"/>
        <w:szCs w:val="52"/>
      </w:rPr>
      <w:t>The RCT Evidence Crit</w:t>
    </w:r>
    <w:r w:rsidR="009F01A0">
      <w:rPr>
        <w:rFonts w:asciiTheme="minorHAnsi" w:hAnsiTheme="minorHAnsi"/>
        <w:sz w:val="52"/>
        <w:szCs w:val="52"/>
      </w:rPr>
      <w:t>e</w:t>
    </w:r>
    <w:r w:rsidR="009F01A0" w:rsidRPr="009F01A0">
      <w:rPr>
        <w:rFonts w:asciiTheme="minorHAnsi" w:hAnsiTheme="minorHAnsi"/>
        <w:sz w:val="52"/>
        <w:szCs w:val="52"/>
      </w:rPr>
      <w:t>ria Matrix</w:t>
    </w:r>
  </w:p>
  <w:p w14:paraId="3DA8AAA5" w14:textId="62F552D5" w:rsidR="00AD5742" w:rsidRPr="009F01A0" w:rsidRDefault="00AD5742" w:rsidP="009F01A0">
    <w:pPr>
      <w:pStyle w:val="Header"/>
      <w:jc w:val="right"/>
      <w:rPr>
        <w:rFonts w:asciiTheme="minorHAnsi" w:hAnsiTheme="minorHAnsi"/>
        <w:sz w:val="52"/>
        <w:szCs w:val="52"/>
      </w:rPr>
    </w:pPr>
    <w:r w:rsidRPr="009F01A0">
      <w:rPr>
        <w:rFonts w:asciiTheme="minorHAnsi" w:hAnsiTheme="minorHAnsi"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516A5" wp14:editId="1C794940">
              <wp:simplePos x="0" y="0"/>
              <wp:positionH relativeFrom="column">
                <wp:posOffset>-782320</wp:posOffset>
              </wp:positionH>
              <wp:positionV relativeFrom="paragraph">
                <wp:posOffset>470535</wp:posOffset>
              </wp:positionV>
              <wp:extent cx="9737090" cy="0"/>
              <wp:effectExtent l="0" t="0" r="16510" b="19050"/>
              <wp:wrapNone/>
              <wp:docPr id="7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370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4222BA" id="Line 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6pt,37.05pt" to="705.1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" strokecolor="#a50021" strokeweight="1.5pt"/>
          </w:pict>
        </mc:Fallback>
      </mc:AlternateContent>
    </w:r>
    <w:r>
      <w:rPr>
        <w:rFonts w:asciiTheme="minorHAnsi" w:hAnsiTheme="minorHAnsi"/>
        <w:sz w:val="52"/>
        <w:szCs w:val="52"/>
      </w:rPr>
      <w:t>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0B81"/>
    <w:multiLevelType w:val="hybridMultilevel"/>
    <w:tmpl w:val="22F680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63D"/>
    <w:multiLevelType w:val="hybridMultilevel"/>
    <w:tmpl w:val="CE6ECFB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1A3EA6"/>
    <w:multiLevelType w:val="hybridMultilevel"/>
    <w:tmpl w:val="7EC49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B253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1A5"/>
    <w:multiLevelType w:val="hybridMultilevel"/>
    <w:tmpl w:val="4F7A4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30A9"/>
    <w:multiLevelType w:val="hybridMultilevel"/>
    <w:tmpl w:val="E73C7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6339"/>
    <w:multiLevelType w:val="hybridMultilevel"/>
    <w:tmpl w:val="9188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A523E"/>
    <w:multiLevelType w:val="hybridMultilevel"/>
    <w:tmpl w:val="99164E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26679"/>
    <w:multiLevelType w:val="hybridMultilevel"/>
    <w:tmpl w:val="070811D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FB56CF"/>
    <w:multiLevelType w:val="hybridMultilevel"/>
    <w:tmpl w:val="093A6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91520"/>
    <w:multiLevelType w:val="hybridMultilevel"/>
    <w:tmpl w:val="41B891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5553AD"/>
    <w:multiLevelType w:val="hybridMultilevel"/>
    <w:tmpl w:val="AEE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413E5"/>
    <w:multiLevelType w:val="hybridMultilevel"/>
    <w:tmpl w:val="828A84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6C14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183C"/>
    <w:multiLevelType w:val="hybridMultilevel"/>
    <w:tmpl w:val="D412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A03C7"/>
    <w:multiLevelType w:val="hybridMultilevel"/>
    <w:tmpl w:val="51F0E9D0"/>
    <w:lvl w:ilvl="0" w:tplc="0EF8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C5A2B"/>
    <w:multiLevelType w:val="hybridMultilevel"/>
    <w:tmpl w:val="EC7854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645A56"/>
    <w:multiLevelType w:val="hybridMultilevel"/>
    <w:tmpl w:val="A90E198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C4856"/>
    <w:multiLevelType w:val="hybridMultilevel"/>
    <w:tmpl w:val="9DB47A8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FF1BE0"/>
    <w:multiLevelType w:val="hybridMultilevel"/>
    <w:tmpl w:val="2126F0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75674"/>
    <w:multiLevelType w:val="hybridMultilevel"/>
    <w:tmpl w:val="BC8828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674FB"/>
    <w:multiLevelType w:val="hybridMultilevel"/>
    <w:tmpl w:val="1C347C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3BC6"/>
    <w:multiLevelType w:val="hybridMultilevel"/>
    <w:tmpl w:val="92565A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74437A"/>
    <w:multiLevelType w:val="hybridMultilevel"/>
    <w:tmpl w:val="C958B146"/>
    <w:lvl w:ilvl="0" w:tplc="080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22" w15:restartNumberingAfterBreak="0">
    <w:nsid w:val="43973443"/>
    <w:multiLevelType w:val="hybridMultilevel"/>
    <w:tmpl w:val="739ED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F809A8"/>
    <w:multiLevelType w:val="hybridMultilevel"/>
    <w:tmpl w:val="2880395A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DEB681C"/>
    <w:multiLevelType w:val="hybridMultilevel"/>
    <w:tmpl w:val="E2EAD7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1881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31D9F"/>
    <w:multiLevelType w:val="hybridMultilevel"/>
    <w:tmpl w:val="3D7C4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A4061"/>
    <w:multiLevelType w:val="hybridMultilevel"/>
    <w:tmpl w:val="20887E88"/>
    <w:lvl w:ilvl="0" w:tplc="0EF88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C74722"/>
    <w:multiLevelType w:val="hybridMultilevel"/>
    <w:tmpl w:val="4ACE26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4D6C5B"/>
    <w:multiLevelType w:val="hybridMultilevel"/>
    <w:tmpl w:val="512426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7D079B"/>
    <w:multiLevelType w:val="hybridMultilevel"/>
    <w:tmpl w:val="CFF2EF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970DD0"/>
    <w:multiLevelType w:val="hybridMultilevel"/>
    <w:tmpl w:val="2AE866C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75B5555"/>
    <w:multiLevelType w:val="hybridMultilevel"/>
    <w:tmpl w:val="BF0489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F1600"/>
    <w:multiLevelType w:val="hybridMultilevel"/>
    <w:tmpl w:val="4288B672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68085A9F"/>
    <w:multiLevelType w:val="hybridMultilevel"/>
    <w:tmpl w:val="EAEE4B0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A0E37B3"/>
    <w:multiLevelType w:val="hybridMultilevel"/>
    <w:tmpl w:val="0DE0A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24A84"/>
    <w:multiLevelType w:val="hybridMultilevel"/>
    <w:tmpl w:val="A26ECDE0"/>
    <w:lvl w:ilvl="0" w:tplc="934E7AFC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6" w:hanging="360"/>
      </w:pPr>
    </w:lvl>
    <w:lvl w:ilvl="2" w:tplc="0809001B" w:tentative="1">
      <w:start w:val="1"/>
      <w:numFmt w:val="lowerRoman"/>
      <w:lvlText w:val="%3."/>
      <w:lvlJc w:val="right"/>
      <w:pPr>
        <w:ind w:left="2316" w:hanging="180"/>
      </w:pPr>
    </w:lvl>
    <w:lvl w:ilvl="3" w:tplc="0809000F" w:tentative="1">
      <w:start w:val="1"/>
      <w:numFmt w:val="decimal"/>
      <w:lvlText w:val="%4."/>
      <w:lvlJc w:val="left"/>
      <w:pPr>
        <w:ind w:left="3036" w:hanging="360"/>
      </w:pPr>
    </w:lvl>
    <w:lvl w:ilvl="4" w:tplc="08090019" w:tentative="1">
      <w:start w:val="1"/>
      <w:numFmt w:val="lowerLetter"/>
      <w:lvlText w:val="%5."/>
      <w:lvlJc w:val="left"/>
      <w:pPr>
        <w:ind w:left="3756" w:hanging="360"/>
      </w:pPr>
    </w:lvl>
    <w:lvl w:ilvl="5" w:tplc="0809001B" w:tentative="1">
      <w:start w:val="1"/>
      <w:numFmt w:val="lowerRoman"/>
      <w:lvlText w:val="%6."/>
      <w:lvlJc w:val="right"/>
      <w:pPr>
        <w:ind w:left="4476" w:hanging="180"/>
      </w:pPr>
    </w:lvl>
    <w:lvl w:ilvl="6" w:tplc="0809000F" w:tentative="1">
      <w:start w:val="1"/>
      <w:numFmt w:val="decimal"/>
      <w:lvlText w:val="%7."/>
      <w:lvlJc w:val="left"/>
      <w:pPr>
        <w:ind w:left="5196" w:hanging="360"/>
      </w:pPr>
    </w:lvl>
    <w:lvl w:ilvl="7" w:tplc="08090019" w:tentative="1">
      <w:start w:val="1"/>
      <w:numFmt w:val="lowerLetter"/>
      <w:lvlText w:val="%8."/>
      <w:lvlJc w:val="left"/>
      <w:pPr>
        <w:ind w:left="5916" w:hanging="360"/>
      </w:pPr>
    </w:lvl>
    <w:lvl w:ilvl="8" w:tplc="08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6" w15:restartNumberingAfterBreak="0">
    <w:nsid w:val="7FE125A2"/>
    <w:multiLevelType w:val="hybridMultilevel"/>
    <w:tmpl w:val="FC9A5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9"/>
  </w:num>
  <w:num w:numId="5">
    <w:abstractNumId w:val="16"/>
  </w:num>
  <w:num w:numId="6">
    <w:abstractNumId w:val="11"/>
  </w:num>
  <w:num w:numId="7">
    <w:abstractNumId w:val="0"/>
  </w:num>
  <w:num w:numId="8">
    <w:abstractNumId w:val="34"/>
  </w:num>
  <w:num w:numId="9">
    <w:abstractNumId w:val="25"/>
  </w:num>
  <w:num w:numId="10">
    <w:abstractNumId w:val="35"/>
  </w:num>
  <w:num w:numId="11">
    <w:abstractNumId w:val="3"/>
  </w:num>
  <w:num w:numId="12">
    <w:abstractNumId w:val="21"/>
  </w:num>
  <w:num w:numId="13">
    <w:abstractNumId w:val="8"/>
  </w:num>
  <w:num w:numId="14">
    <w:abstractNumId w:val="33"/>
  </w:num>
  <w:num w:numId="15">
    <w:abstractNumId w:val="2"/>
  </w:num>
  <w:num w:numId="16">
    <w:abstractNumId w:val="36"/>
  </w:num>
  <w:num w:numId="17">
    <w:abstractNumId w:val="28"/>
  </w:num>
  <w:num w:numId="18">
    <w:abstractNumId w:val="5"/>
  </w:num>
  <w:num w:numId="19">
    <w:abstractNumId w:val="31"/>
  </w:num>
  <w:num w:numId="20">
    <w:abstractNumId w:val="10"/>
  </w:num>
  <w:num w:numId="21">
    <w:abstractNumId w:val="12"/>
  </w:num>
  <w:num w:numId="22">
    <w:abstractNumId w:val="13"/>
  </w:num>
  <w:num w:numId="23">
    <w:abstractNumId w:val="26"/>
  </w:num>
  <w:num w:numId="24">
    <w:abstractNumId w:val="22"/>
  </w:num>
  <w:num w:numId="25">
    <w:abstractNumId w:val="24"/>
  </w:num>
  <w:num w:numId="26">
    <w:abstractNumId w:val="1"/>
  </w:num>
  <w:num w:numId="27">
    <w:abstractNumId w:val="14"/>
  </w:num>
  <w:num w:numId="28">
    <w:abstractNumId w:val="27"/>
  </w:num>
  <w:num w:numId="29">
    <w:abstractNumId w:val="9"/>
  </w:num>
  <w:num w:numId="30">
    <w:abstractNumId w:val="29"/>
  </w:num>
  <w:num w:numId="31">
    <w:abstractNumId w:val="17"/>
  </w:num>
  <w:num w:numId="32">
    <w:abstractNumId w:val="20"/>
  </w:num>
  <w:num w:numId="33">
    <w:abstractNumId w:val="7"/>
  </w:num>
  <w:num w:numId="34">
    <w:abstractNumId w:val="30"/>
  </w:num>
  <w:num w:numId="35">
    <w:abstractNumId w:val="23"/>
  </w:num>
  <w:num w:numId="36">
    <w:abstractNumId w:val="3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8D2"/>
    <w:rsid w:val="00017594"/>
    <w:rsid w:val="00036F7F"/>
    <w:rsid w:val="00145B69"/>
    <w:rsid w:val="001652EF"/>
    <w:rsid w:val="001C5674"/>
    <w:rsid w:val="001F163E"/>
    <w:rsid w:val="00280EF5"/>
    <w:rsid w:val="002F046F"/>
    <w:rsid w:val="003831A8"/>
    <w:rsid w:val="003961E8"/>
    <w:rsid w:val="003A405B"/>
    <w:rsid w:val="003C09AB"/>
    <w:rsid w:val="003D71C2"/>
    <w:rsid w:val="004D0A70"/>
    <w:rsid w:val="005B0655"/>
    <w:rsid w:val="0060083C"/>
    <w:rsid w:val="0061652A"/>
    <w:rsid w:val="00687834"/>
    <w:rsid w:val="006C6650"/>
    <w:rsid w:val="0071163C"/>
    <w:rsid w:val="007A6C55"/>
    <w:rsid w:val="007C4C27"/>
    <w:rsid w:val="00815F57"/>
    <w:rsid w:val="008278DF"/>
    <w:rsid w:val="0083360E"/>
    <w:rsid w:val="00921069"/>
    <w:rsid w:val="00927883"/>
    <w:rsid w:val="009D73C0"/>
    <w:rsid w:val="009F01A0"/>
    <w:rsid w:val="00A9403F"/>
    <w:rsid w:val="00AD5742"/>
    <w:rsid w:val="00B258AA"/>
    <w:rsid w:val="00C8720C"/>
    <w:rsid w:val="00CC2A87"/>
    <w:rsid w:val="00D038D2"/>
    <w:rsid w:val="00D33A59"/>
    <w:rsid w:val="00D43E1D"/>
    <w:rsid w:val="00D56C46"/>
    <w:rsid w:val="00E735A6"/>
    <w:rsid w:val="00E934AB"/>
    <w:rsid w:val="00ED36D1"/>
    <w:rsid w:val="00F8164C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ACB611"/>
  <w15:docId w15:val="{F240AD39-5593-4C8C-A272-5F701A22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9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38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0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0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9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3C09AB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F8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652A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ct.org.uk" TargetMode="External"/><Relationship Id="rId2" Type="http://schemas.openxmlformats.org/officeDocument/2006/relationships/hyperlink" Target="mailto:enquiries@vrct.org.uk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vrct.org.uk" TargetMode="External"/><Relationship Id="rId4" Type="http://schemas.openxmlformats.org/officeDocument/2006/relationships/hyperlink" Target="mailto:enquiries@vrc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ABF8-D311-4B7D-8DC7-76BCDB88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Glavocih</cp:lastModifiedBy>
  <cp:revision>8</cp:revision>
  <cp:lastPrinted>2015-05-14T11:58:00Z</cp:lastPrinted>
  <dcterms:created xsi:type="dcterms:W3CDTF">2015-05-14T11:58:00Z</dcterms:created>
  <dcterms:modified xsi:type="dcterms:W3CDTF">2020-02-27T14:30:00Z</dcterms:modified>
</cp:coreProperties>
</file>